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52D60BB3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</w:t>
                            </w:r>
                            <w:r w:rsidR="006C10B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X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6C10B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00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52D60BB3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</w:t>
                      </w:r>
                      <w:r w:rsidR="006C10B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X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1</w:t>
                      </w:r>
                      <w:r w:rsidR="006C10B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00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53DF5809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(Natural or Propane) gas water </w:t>
      </w:r>
      <w:r w:rsidRPr="00DF74E5">
        <w:t xml:space="preserve">heater(s) shall be A. O. Smith Cyclone </w:t>
      </w:r>
      <w:r w:rsidR="006C10B2">
        <w:t>X</w:t>
      </w:r>
      <w:r w:rsidRPr="00DF74E5">
        <w:t xml:space="preserve">i model </w:t>
      </w:r>
      <w:r>
        <w:t>BT</w:t>
      </w:r>
      <w:r w:rsidR="006C10B2">
        <w:t>X</w:t>
      </w:r>
      <w:r>
        <w:t>-1</w:t>
      </w:r>
      <w:r w:rsidR="006C10B2">
        <w:t>0</w:t>
      </w:r>
      <w:r w:rsidR="00E46190">
        <w:t>0</w:t>
      </w:r>
      <w:r w:rsidRPr="00DF74E5">
        <w:t xml:space="preserve">, minimum </w:t>
      </w:r>
      <w:r w:rsidRPr="006E6F19">
        <w:t>9</w:t>
      </w:r>
      <w:r w:rsidR="006E6F19">
        <w:t>6</w:t>
      </w:r>
      <w:r w:rsidRPr="00DF74E5">
        <w:t xml:space="preserve">% thermal efficiency, a storage capacity of </w:t>
      </w:r>
      <w:r w:rsidR="006E6F19">
        <w:t>5</w:t>
      </w:r>
      <w:r w:rsidR="009919FB">
        <w:t>0</w:t>
      </w:r>
      <w:r w:rsidRPr="00DF74E5">
        <w:t xml:space="preserve"> gallons</w:t>
      </w:r>
      <w:r w:rsidR="00D07C99">
        <w:t xml:space="preserve"> (</w:t>
      </w:r>
      <w:r w:rsidR="006E6F19">
        <w:t>189</w:t>
      </w:r>
      <w:r w:rsidR="00D07C99">
        <w:t xml:space="preserve"> Liters)</w:t>
      </w:r>
      <w:r w:rsidRPr="00DF74E5">
        <w:t xml:space="preserve">, an input rating of </w:t>
      </w:r>
      <w:r w:rsidR="006E6F19">
        <w:t>10</w:t>
      </w:r>
      <w:r w:rsidR="00E46190">
        <w:t>0,0</w:t>
      </w:r>
      <w:r>
        <w:t>00</w:t>
      </w:r>
      <w:r w:rsidRPr="00DF74E5">
        <w:t xml:space="preserve"> BTUs per hour, a recovery rating of </w:t>
      </w:r>
      <w:r w:rsidR="006E6F19">
        <w:t>116</w:t>
      </w:r>
      <w:r w:rsidRPr="00DF74E5">
        <w:t xml:space="preserve"> gallons per hour (gph) at 100°F rise and a maximum hydrostatic working pressure of 1</w:t>
      </w:r>
      <w:r w:rsidR="006C10B2">
        <w:t>5</w:t>
      </w:r>
      <w:r w:rsidRPr="00DF74E5">
        <w:t xml:space="preserve">0 psi. </w:t>
      </w:r>
    </w:p>
    <w:p w14:paraId="1295D6F5" w14:textId="62E23783" w:rsidR="009919FB" w:rsidRDefault="006C10B2">
      <w:pPr>
        <w:pStyle w:val="LO-normal"/>
        <w:numPr>
          <w:ilvl w:val="3"/>
          <w:numId w:val="1"/>
        </w:numPr>
        <w:spacing w:after="220"/>
        <w:ind w:hanging="431"/>
      </w:pPr>
      <w:r>
        <w:t>Helical internal heat exchanger</w:t>
      </w:r>
      <w:r w:rsidR="00DF74E5" w:rsidRPr="00DF74E5">
        <w:t xml:space="preserve">. </w:t>
      </w:r>
    </w:p>
    <w:p w14:paraId="24DCD56E" w14:textId="4C1D1A0F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Powered anodes that are non</w:t>
      </w:r>
      <w:r w:rsidR="00033F92">
        <w:t>-</w:t>
      </w:r>
      <w:r w:rsidRPr="00DF74E5">
        <w:t xml:space="preserve">sacrificial and maintenance free. </w:t>
      </w:r>
    </w:p>
    <w:p w14:paraId="78BFFBFB" w14:textId="0CB0F8BB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>Steel tank construction with seamless glass lining and a spiral-shaped heat exchanger placed entirely inside the tank, which shall be glass</w:t>
      </w:r>
      <w:r>
        <w:t xml:space="preserve"> </w:t>
      </w:r>
      <w:r w:rsidRPr="006C10B2">
        <w:t>lined on the flue gas side to protect against acidic condensate.</w:t>
      </w:r>
    </w:p>
    <w:p w14:paraId="275A50CF" w14:textId="12812270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>Advanced electronic control with LCD touchscreen display and integral diagnostics.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3D72974C" w14:textId="3D478908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a down-fired power burner designed for precise mixing of air and gas for optimum efficiency, requiring no special calibration on start-up</w:t>
      </w:r>
    </w:p>
    <w:p w14:paraId="43C396A2" w14:textId="45C83499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>Water heater(s) shall be of power direct vent design, using 2” or 3” PVC, CPVC, or polypropylene pipe for horizontal and/or vertical vent runs.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0CAACFE3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</w:t>
      </w:r>
      <w:r w:rsidR="006C10B2">
        <w:t>X</w:t>
      </w:r>
      <w:r>
        <w:t>-1</w:t>
      </w:r>
      <w:r w:rsidR="006C10B2">
        <w:t>0</w:t>
      </w:r>
      <w:r w:rsidR="00E46190">
        <w:t>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4A55098E" w:rsidR="00DF74E5" w:rsidRDefault="006E6F19" w:rsidP="00DF74E5">
      <w:pPr>
        <w:pStyle w:val="ListParagraph"/>
        <w:numPr>
          <w:ilvl w:val="1"/>
          <w:numId w:val="1"/>
        </w:numPr>
        <w:spacing w:after="220"/>
      </w:pPr>
      <w:r>
        <w:t>Approved for Canada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802BE5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802BE5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41C8B" w14:textId="77777777" w:rsidR="00802BE5" w:rsidRDefault="00802B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83A8" w14:textId="77777777" w:rsidR="00802BE5" w:rsidRPr="00A56547" w:rsidRDefault="00802BE5" w:rsidP="00802BE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275092B" w14:textId="77777777" w:rsidR="00802BE5" w:rsidRDefault="00802B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1AD9" w14:textId="77777777" w:rsidR="00802BE5" w:rsidRDefault="00802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24AA5" w14:textId="77777777" w:rsidR="00802BE5" w:rsidRDefault="00802B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38BFF543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>
      <w:rPr>
        <w:b/>
        <w:color w:val="000000"/>
      </w:rPr>
      <w:t>BT</w:t>
    </w:r>
    <w:r w:rsidR="006C10B2">
      <w:rPr>
        <w:b/>
        <w:color w:val="000000"/>
      </w:rPr>
      <w:t>X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412E9C88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3437DC4F" w14:textId="36D575FB" w:rsidR="00802BE5" w:rsidRPr="00F96502" w:rsidRDefault="00802BE5" w:rsidP="00802BE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BDEB" w14:textId="77777777" w:rsidR="00802BE5" w:rsidRDefault="00802B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47FFA"/>
    <w:rsid w:val="001B352B"/>
    <w:rsid w:val="0031748B"/>
    <w:rsid w:val="003A444B"/>
    <w:rsid w:val="00415F2E"/>
    <w:rsid w:val="004D1A16"/>
    <w:rsid w:val="00563485"/>
    <w:rsid w:val="005B33C0"/>
    <w:rsid w:val="005C3867"/>
    <w:rsid w:val="006C10B2"/>
    <w:rsid w:val="006E6F19"/>
    <w:rsid w:val="007C4DB4"/>
    <w:rsid w:val="00802BE5"/>
    <w:rsid w:val="00806036"/>
    <w:rsid w:val="00860EF2"/>
    <w:rsid w:val="008746E0"/>
    <w:rsid w:val="008D0391"/>
    <w:rsid w:val="008F1E37"/>
    <w:rsid w:val="00931C11"/>
    <w:rsid w:val="009919FB"/>
    <w:rsid w:val="00C30792"/>
    <w:rsid w:val="00D07C99"/>
    <w:rsid w:val="00D5331D"/>
    <w:rsid w:val="00D74DB1"/>
    <w:rsid w:val="00DE57A8"/>
    <w:rsid w:val="00DF74E5"/>
    <w:rsid w:val="00E059CF"/>
    <w:rsid w:val="00E46190"/>
    <w:rsid w:val="00E6497E"/>
    <w:rsid w:val="00E95246"/>
    <w:rsid w:val="00ED6833"/>
    <w:rsid w:val="00EF4F75"/>
    <w:rsid w:val="00F4060F"/>
    <w:rsid w:val="00F509EE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3</cp:revision>
  <dcterms:created xsi:type="dcterms:W3CDTF">2022-10-19T13:28:00Z</dcterms:created>
  <dcterms:modified xsi:type="dcterms:W3CDTF">2022-10-26T13:30:00Z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