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2CB37A06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BTH-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ED6833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2</w:t>
                            </w:r>
                            <w:r w:rsidR="004D1A16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2CB37A06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BTH-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1</w:t>
                      </w:r>
                      <w:r w:rsidR="00ED6833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2</w:t>
                      </w:r>
                      <w:r w:rsidR="004D1A16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16F055DA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proofErr w:type="spellStart"/>
      <w:r w:rsidRPr="00DF74E5">
        <w:t>MXi</w:t>
      </w:r>
      <w:proofErr w:type="spellEnd"/>
      <w:r w:rsidRPr="00DF74E5">
        <w:t xml:space="preserve"> model </w:t>
      </w:r>
      <w:r>
        <w:t>BTH-1</w:t>
      </w:r>
      <w:r w:rsidR="00ED6833">
        <w:t>2</w:t>
      </w:r>
      <w:r w:rsidR="00E46190">
        <w:t>0</w:t>
      </w:r>
      <w:r w:rsidRPr="00DF74E5">
        <w:t>, minimum 9</w:t>
      </w:r>
      <w:r w:rsidR="00E059CF">
        <w:t>8</w:t>
      </w:r>
      <w:r w:rsidRPr="00DF74E5">
        <w:t xml:space="preserve">% thermal efficiency, a storage capacity of </w:t>
      </w:r>
      <w:r w:rsidR="00ED6833">
        <w:t>6</w:t>
      </w:r>
      <w:r w:rsidR="009919FB">
        <w:t>0</w:t>
      </w:r>
      <w:r w:rsidRPr="00DF74E5">
        <w:t xml:space="preserve"> gallons</w:t>
      </w:r>
      <w:r w:rsidR="00D07C99">
        <w:t xml:space="preserve"> (</w:t>
      </w:r>
      <w:r w:rsidR="00ED6833">
        <w:t>227</w:t>
      </w:r>
      <w:r w:rsidR="00D07C99">
        <w:t xml:space="preserve"> Liters)</w:t>
      </w:r>
      <w:r w:rsidRPr="00DF74E5">
        <w:t xml:space="preserve">, an input rating of </w:t>
      </w:r>
      <w:r>
        <w:t>1</w:t>
      </w:r>
      <w:r w:rsidR="00ED6833">
        <w:t>2</w:t>
      </w:r>
      <w:r w:rsidR="00E46190">
        <w:t>0,0</w:t>
      </w:r>
      <w:r>
        <w:t>00</w:t>
      </w:r>
      <w:r w:rsidRPr="00DF74E5">
        <w:t xml:space="preserve"> BTUs per hour, a recovery rating of </w:t>
      </w:r>
      <w:r w:rsidR="00E46190">
        <w:t>1</w:t>
      </w:r>
      <w:r w:rsidR="00ED6833">
        <w:t>3</w:t>
      </w:r>
      <w:r w:rsidR="00E46190">
        <w:t>8</w:t>
      </w:r>
      <w:r w:rsidRPr="00DF74E5">
        <w:t xml:space="preserve"> gallons per hour (gph) at 100°F rise and a maximum hydrostatic working pressure of 160 psi.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C1D1A0F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33F92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5204EB2D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120K-250K BTU Input: For Standard Power Venting: Water heater(s) shall be suitable for power venting using a (3˝ or 4˝) diameter PVC pipe for a total distance of (50 ft or 120 ft.) equivalent feet of vent piping. For Power Direct Venting: Water heater(s) shall be suitable for power direct venting using a (3˝ or 4˝) diameter PVC pipe for a total distance of (50 ft or 120 ft.) equivalent feet of vent piping and (50 ft. or 120 ft.) equivalent feet of intake air piping.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1667D45C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BTH-1</w:t>
      </w:r>
      <w:r w:rsidR="00ED6833">
        <w:t>2</w:t>
      </w:r>
      <w:r w:rsidR="00E46190">
        <w:t>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A50D94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A50D94">
      <w:pPr>
        <w:spacing w:after="220"/>
        <w:ind w:left="936"/>
      </w:pPr>
    </w:p>
    <w:p w14:paraId="63F59453" w14:textId="14672591" w:rsidR="0033525C" w:rsidRDefault="00C30792">
      <w:pPr>
        <w:spacing w:before="720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End of Section</w:t>
      </w:r>
    </w:p>
    <w:p w14:paraId="5418E2F9" w14:textId="59C8463E" w:rsidR="00F44E05" w:rsidRDefault="00F44E05">
      <w:pPr>
        <w:spacing w:before="720"/>
        <w:jc w:val="center"/>
        <w:rPr>
          <w:b/>
          <w:smallCaps/>
          <w:color w:val="000000"/>
        </w:rPr>
      </w:pPr>
    </w:p>
    <w:p w14:paraId="733BA5EA" w14:textId="49D460B0" w:rsidR="00F44E05" w:rsidRDefault="00F44E05">
      <w:pPr>
        <w:spacing w:before="720"/>
        <w:jc w:val="center"/>
      </w:pPr>
    </w:p>
    <w:sectPr w:rsidR="00F44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2900" w14:textId="77777777" w:rsidR="00A50D94" w:rsidRDefault="00A50D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B6B4" w14:textId="77777777" w:rsidR="00A50D94" w:rsidRPr="00A56547" w:rsidRDefault="00A50D94" w:rsidP="00A50D94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94A700C" w14:textId="77777777" w:rsidR="00F44E05" w:rsidRDefault="00F44E05" w:rsidP="001324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10B0" w14:textId="77777777" w:rsidR="00A50D94" w:rsidRDefault="00A50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48FC" w14:textId="77777777" w:rsidR="00A50D94" w:rsidRDefault="00A50D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5076F584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>
      <w:rPr>
        <w:b/>
        <w:color w:val="000000"/>
      </w:rPr>
      <w:t>BTH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7CFB6C69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547B04A2" w14:textId="5FA3B0B1" w:rsidR="00F44E05" w:rsidRPr="00F96502" w:rsidRDefault="00F44E05" w:rsidP="00F44E0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F377B3"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342C6" w14:textId="77777777" w:rsidR="00A50D94" w:rsidRDefault="00A50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324F8"/>
    <w:rsid w:val="00147FFA"/>
    <w:rsid w:val="00151199"/>
    <w:rsid w:val="001B352B"/>
    <w:rsid w:val="001E76B2"/>
    <w:rsid w:val="0031748B"/>
    <w:rsid w:val="00327B54"/>
    <w:rsid w:val="003A444B"/>
    <w:rsid w:val="00415F2E"/>
    <w:rsid w:val="004D1A16"/>
    <w:rsid w:val="00563485"/>
    <w:rsid w:val="005B33C0"/>
    <w:rsid w:val="005C3867"/>
    <w:rsid w:val="007C4DB4"/>
    <w:rsid w:val="00806036"/>
    <w:rsid w:val="00860EF2"/>
    <w:rsid w:val="008746E0"/>
    <w:rsid w:val="008D0391"/>
    <w:rsid w:val="008F1E37"/>
    <w:rsid w:val="00931C11"/>
    <w:rsid w:val="009919FB"/>
    <w:rsid w:val="00A50D94"/>
    <w:rsid w:val="00A56547"/>
    <w:rsid w:val="00A73629"/>
    <w:rsid w:val="00C30792"/>
    <w:rsid w:val="00D07C99"/>
    <w:rsid w:val="00D5331D"/>
    <w:rsid w:val="00D74DB1"/>
    <w:rsid w:val="00DE57A8"/>
    <w:rsid w:val="00DF74E5"/>
    <w:rsid w:val="00E059CF"/>
    <w:rsid w:val="00E46190"/>
    <w:rsid w:val="00E6497E"/>
    <w:rsid w:val="00E95246"/>
    <w:rsid w:val="00ED6833"/>
    <w:rsid w:val="00EF4F75"/>
    <w:rsid w:val="00F377B3"/>
    <w:rsid w:val="00F4060F"/>
    <w:rsid w:val="00F44E05"/>
    <w:rsid w:val="00F509EE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uiPriority w:val="99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5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2022-10-26T12:56:00Z</dcterms:created>
  <dcterms:modified xsi:type="dcterms:W3CDTF">2022-10-26T13:34:00Z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